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D1" w:rsidRPr="00C151D1" w:rsidRDefault="00C151D1" w:rsidP="00C151D1">
      <w:pPr>
        <w:pStyle w:val="western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C151D1">
        <w:rPr>
          <w:b/>
          <w:color w:val="000000"/>
          <w:sz w:val="28"/>
          <w:szCs w:val="28"/>
        </w:rPr>
        <w:t>Аннотация к рабочей программе по учебному предмету «Краеведение» («</w:t>
      </w:r>
      <w:proofErr w:type="spellStart"/>
      <w:r w:rsidRPr="00C151D1">
        <w:rPr>
          <w:b/>
          <w:color w:val="000000"/>
          <w:sz w:val="28"/>
          <w:szCs w:val="28"/>
        </w:rPr>
        <w:t>Афарин</w:t>
      </w:r>
      <w:proofErr w:type="spellEnd"/>
      <w:r w:rsidRPr="00C151D1">
        <w:rPr>
          <w:b/>
          <w:color w:val="000000"/>
          <w:sz w:val="28"/>
          <w:szCs w:val="28"/>
        </w:rPr>
        <w:t>»)</w:t>
      </w:r>
    </w:p>
    <w:p w:rsidR="00C151D1" w:rsidRPr="00C151D1" w:rsidRDefault="00C151D1" w:rsidP="00C151D1">
      <w:pPr>
        <w:pStyle w:val="western"/>
        <w:tabs>
          <w:tab w:val="num" w:pos="0"/>
        </w:tabs>
        <w:spacing w:before="0" w:beforeAutospacing="0" w:after="0" w:afterAutospacing="0"/>
        <w:ind w:firstLine="708"/>
        <w:jc w:val="both"/>
        <w:rPr>
          <w:szCs w:val="28"/>
        </w:rPr>
      </w:pPr>
      <w:r w:rsidRPr="00C151D1">
        <w:rPr>
          <w:color w:val="000000"/>
          <w:szCs w:val="28"/>
        </w:rPr>
        <w:t>Рабочая программа во 2-</w:t>
      </w:r>
      <w:r w:rsidR="001F682F">
        <w:rPr>
          <w:color w:val="000000"/>
          <w:szCs w:val="28"/>
        </w:rPr>
        <w:t xml:space="preserve">4, 5-9 </w:t>
      </w:r>
      <w:r w:rsidRPr="00C151D1">
        <w:rPr>
          <w:color w:val="000000"/>
          <w:szCs w:val="28"/>
        </w:rPr>
        <w:t>классах разработана на основе п</w:t>
      </w:r>
      <w:r w:rsidRPr="00C151D1">
        <w:rPr>
          <w:szCs w:val="28"/>
        </w:rPr>
        <w:t>рограммы по культуре Башкортостана для 1-10 классов общеобразовательных школ и примерных образовательных программ по предмету «Башкирский язык» (ка</w:t>
      </w:r>
      <w:r w:rsidR="001F682F">
        <w:rPr>
          <w:szCs w:val="28"/>
        </w:rPr>
        <w:t xml:space="preserve">к государственный язык) для 1-4, 5-9 </w:t>
      </w:r>
      <w:r w:rsidRPr="00C151D1">
        <w:rPr>
          <w:szCs w:val="28"/>
        </w:rPr>
        <w:t>классов общеобразовательных организаций с русским языком обучения.</w:t>
      </w:r>
    </w:p>
    <w:p w:rsidR="00C151D1" w:rsidRPr="00C151D1" w:rsidRDefault="00C151D1" w:rsidP="00C15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предмета «Краеведение» («</w:t>
      </w:r>
      <w:proofErr w:type="spellStart"/>
      <w:r w:rsidRPr="00C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Афарин</w:t>
      </w:r>
      <w:proofErr w:type="spellEnd"/>
      <w:r w:rsidRPr="00C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реализуются следующие цели: </w:t>
      </w:r>
    </w:p>
    <w:p w:rsidR="00C151D1" w:rsidRPr="00C151D1" w:rsidRDefault="00C151D1" w:rsidP="00C151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C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51D1">
        <w:rPr>
          <w:rFonts w:ascii="Times New Roman" w:eastAsia="Times New Roman" w:hAnsi="Times New Roman"/>
          <w:b/>
          <w:sz w:val="24"/>
          <w:szCs w:val="28"/>
        </w:rPr>
        <w:t>приобщение</w:t>
      </w:r>
      <w:r w:rsidRPr="00C151D1">
        <w:rPr>
          <w:rFonts w:ascii="Times New Roman" w:eastAsia="Times New Roman" w:hAnsi="Times New Roman"/>
          <w:sz w:val="24"/>
          <w:szCs w:val="28"/>
        </w:rPr>
        <w:t xml:space="preserve"> учащихся к культуре, традициям и реалиям Республики Башкортостан в рамках тем, сфер и ситуаций общения, отвечающих опыту, интересам, психологическим особенностям учащихся, формирование умения представлять свою республику, ее культуру в условиях двуязычия;</w:t>
      </w:r>
    </w:p>
    <w:p w:rsidR="00C151D1" w:rsidRPr="00C151D1" w:rsidRDefault="00C151D1" w:rsidP="00C1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51D1">
        <w:rPr>
          <w:rFonts w:ascii="Times New Roman" w:eastAsia="Times New Roman" w:hAnsi="Times New Roman" w:cs="Times New Roman"/>
          <w:b/>
          <w:sz w:val="24"/>
          <w:szCs w:val="28"/>
        </w:rPr>
        <w:t xml:space="preserve">- развитие и воспитание </w:t>
      </w:r>
      <w:r w:rsidRPr="00C151D1">
        <w:rPr>
          <w:rFonts w:ascii="Times New Roman" w:eastAsia="Times New Roman" w:hAnsi="Times New Roman" w:cs="Times New Roman"/>
          <w:sz w:val="24"/>
          <w:szCs w:val="28"/>
        </w:rPr>
        <w:t>у школьников понимания важности изучения основ культуры, истории и языка башкирского народа, воспитание качеств гражданина, патриота;</w:t>
      </w:r>
    </w:p>
    <w:p w:rsidR="00C151D1" w:rsidRPr="00C151D1" w:rsidRDefault="00C151D1" w:rsidP="00C1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51D1">
        <w:rPr>
          <w:rFonts w:ascii="Times New Roman" w:eastAsia="Times New Roman" w:hAnsi="Times New Roman" w:cs="Times New Roman"/>
          <w:b/>
          <w:sz w:val="24"/>
          <w:szCs w:val="28"/>
        </w:rPr>
        <w:t>- развитие</w:t>
      </w:r>
      <w:r w:rsidRPr="00C151D1">
        <w:rPr>
          <w:rFonts w:ascii="Times New Roman" w:eastAsia="Times New Roman" w:hAnsi="Times New Roman" w:cs="Times New Roman"/>
          <w:sz w:val="24"/>
          <w:szCs w:val="28"/>
        </w:rPr>
        <w:t xml:space="preserve">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C151D1" w:rsidRPr="00C151D1" w:rsidRDefault="00C151D1" w:rsidP="00C151D1">
      <w:pPr>
        <w:pStyle w:val="Default"/>
        <w:spacing w:line="276" w:lineRule="auto"/>
        <w:ind w:firstLine="709"/>
        <w:jc w:val="both"/>
        <w:rPr>
          <w:szCs w:val="28"/>
        </w:rPr>
      </w:pPr>
      <w:r w:rsidRPr="00C151D1">
        <w:rPr>
          <w:szCs w:val="28"/>
        </w:rPr>
        <w:t>С учетом сформулированных целей изучение предмета "</w:t>
      </w:r>
      <w:r w:rsidRPr="00C151D1">
        <w:rPr>
          <w:szCs w:val="28"/>
          <w:lang w:val="ba-RU"/>
        </w:rPr>
        <w:t>Афарин</w:t>
      </w:r>
      <w:r w:rsidRPr="00C151D1">
        <w:rPr>
          <w:szCs w:val="28"/>
        </w:rPr>
        <w:t xml:space="preserve">" направлено на решение следующих </w:t>
      </w:r>
      <w:r w:rsidRPr="00C151D1">
        <w:rPr>
          <w:b/>
          <w:szCs w:val="28"/>
        </w:rPr>
        <w:t>задач:</w:t>
      </w:r>
    </w:p>
    <w:p w:rsidR="00C151D1" w:rsidRPr="00C151D1" w:rsidRDefault="00C151D1" w:rsidP="00C151D1">
      <w:pPr>
        <w:pStyle w:val="Default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C151D1">
        <w:rPr>
          <w:szCs w:val="28"/>
        </w:rPr>
        <w:t>развивать духовно-нравственное воспитание школьника;</w:t>
      </w:r>
    </w:p>
    <w:p w:rsidR="00C151D1" w:rsidRPr="00C151D1" w:rsidRDefault="00C151D1" w:rsidP="00C151D1">
      <w:pPr>
        <w:pStyle w:val="Default"/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C151D1">
        <w:rPr>
          <w:szCs w:val="28"/>
        </w:rPr>
        <w:t>сформировать представление</w:t>
      </w:r>
      <w:r w:rsidRPr="00C151D1">
        <w:rPr>
          <w:szCs w:val="28"/>
          <w:lang w:val="ba-RU"/>
        </w:rPr>
        <w:t xml:space="preserve"> </w:t>
      </w:r>
      <w:r w:rsidRPr="00C151D1">
        <w:rPr>
          <w:szCs w:val="28"/>
        </w:rPr>
        <w:t xml:space="preserve">о </w:t>
      </w:r>
      <w:r w:rsidRPr="00C151D1">
        <w:rPr>
          <w:szCs w:val="28"/>
          <w:lang w:val="ba-RU"/>
        </w:rPr>
        <w:t>башкирском</w:t>
      </w:r>
      <w:r w:rsidRPr="00C151D1">
        <w:rPr>
          <w:szCs w:val="28"/>
        </w:rPr>
        <w:t xml:space="preserve"> языке как средстве общения, позволяющем добиваться взаимопонимания с</w:t>
      </w:r>
      <w:r w:rsidRPr="00C151D1">
        <w:rPr>
          <w:szCs w:val="28"/>
          <w:lang w:val="ba-RU"/>
        </w:rPr>
        <w:t xml:space="preserve"> носителями башкирского языка</w:t>
      </w:r>
      <w:r w:rsidRPr="00C151D1">
        <w:rPr>
          <w:szCs w:val="28"/>
        </w:rPr>
        <w:t>;</w:t>
      </w:r>
    </w:p>
    <w:p w:rsidR="00C151D1" w:rsidRPr="00C151D1" w:rsidRDefault="00C151D1" w:rsidP="00C151D1">
      <w:pPr>
        <w:pStyle w:val="Default"/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C151D1">
        <w:rPr>
          <w:szCs w:val="28"/>
        </w:rPr>
        <w:t xml:space="preserve">расширять лингвистический кругозор младших школьников; </w:t>
      </w:r>
    </w:p>
    <w:p w:rsidR="00C151D1" w:rsidRPr="00C151D1" w:rsidRDefault="00C151D1" w:rsidP="00C151D1">
      <w:pPr>
        <w:pStyle w:val="Default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C151D1">
        <w:rPr>
          <w:szCs w:val="28"/>
        </w:rPr>
        <w:t>развивать личностные качества младшего школьника, его внимание, мышление, память и воображение в процессе участия в моделируемых ситуациях общения, ролевых играх, в ходе овладения учебным материалом;</w:t>
      </w:r>
    </w:p>
    <w:p w:rsidR="00C151D1" w:rsidRPr="00C151D1" w:rsidRDefault="00C151D1" w:rsidP="00C151D1">
      <w:pPr>
        <w:pStyle w:val="Default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C151D1">
        <w:rPr>
          <w:szCs w:val="28"/>
        </w:rPr>
        <w:t xml:space="preserve">развивать эмоциональную сферу детей в процессе обучающих игр, учебных спектаклей с использованием </w:t>
      </w:r>
      <w:r w:rsidRPr="00C151D1">
        <w:rPr>
          <w:szCs w:val="28"/>
          <w:lang w:val="ba-RU"/>
        </w:rPr>
        <w:t>башкирского</w:t>
      </w:r>
      <w:r w:rsidRPr="00C151D1">
        <w:rPr>
          <w:szCs w:val="28"/>
        </w:rPr>
        <w:t xml:space="preserve"> языка;</w:t>
      </w:r>
    </w:p>
    <w:p w:rsidR="00C151D1" w:rsidRPr="00C151D1" w:rsidRDefault="00C151D1" w:rsidP="00C151D1">
      <w:pPr>
        <w:pStyle w:val="Default"/>
        <w:numPr>
          <w:ilvl w:val="0"/>
          <w:numId w:val="6"/>
        </w:numPr>
        <w:ind w:left="0" w:firstLine="709"/>
        <w:jc w:val="both"/>
        <w:rPr>
          <w:sz w:val="22"/>
        </w:rPr>
      </w:pPr>
      <w:r w:rsidRPr="00C151D1">
        <w:rPr>
          <w:szCs w:val="28"/>
        </w:rPr>
        <w:t>развивать познавательные способности, умение работ</w:t>
      </w:r>
      <w:r w:rsidRPr="00C151D1">
        <w:rPr>
          <w:szCs w:val="28"/>
          <w:lang w:val="ba-RU"/>
        </w:rPr>
        <w:t>ать</w:t>
      </w:r>
      <w:r w:rsidRPr="00C151D1">
        <w:rPr>
          <w:szCs w:val="28"/>
        </w:rPr>
        <w:t xml:space="preserve"> с разными компонентами учебно-методического комплекта (учебником, рабочей тетрадью, </w:t>
      </w:r>
      <w:proofErr w:type="spellStart"/>
      <w:r w:rsidRPr="00C151D1">
        <w:rPr>
          <w:szCs w:val="28"/>
        </w:rPr>
        <w:t>аудиоприложением</w:t>
      </w:r>
      <w:proofErr w:type="spellEnd"/>
      <w:r w:rsidRPr="00C151D1">
        <w:rPr>
          <w:szCs w:val="28"/>
        </w:rPr>
        <w:t>, и т.д.), умением работать в паре, в группе.</w:t>
      </w:r>
    </w:p>
    <w:p w:rsidR="00C151D1" w:rsidRPr="00C151D1" w:rsidRDefault="00C151D1" w:rsidP="00C15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1">
        <w:rPr>
          <w:rFonts w:ascii="Times New Roman" w:eastAsia="Times New Roman" w:hAnsi="Times New Roman" w:cs="Times New Roman"/>
          <w:sz w:val="24"/>
          <w:szCs w:val="28"/>
        </w:rPr>
        <w:t>Учебный предмет обеспечивает этнокультурные интересы обучающихся. Преподается за счет части, формируемой участниками образовательных отношений.</w:t>
      </w:r>
    </w:p>
    <w:p w:rsidR="00C151D1" w:rsidRPr="00C151D1" w:rsidRDefault="00C151D1" w:rsidP="00C15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ведется на двух государственных языках: русском и башкирском. </w:t>
      </w:r>
    </w:p>
    <w:p w:rsidR="00C151D1" w:rsidRPr="00C151D1" w:rsidRDefault="00C151D1" w:rsidP="00C151D1">
      <w:pPr>
        <w:autoSpaceDE w:val="0"/>
        <w:autoSpaceDN w:val="0"/>
        <w:adjustRightInd w:val="0"/>
        <w:spacing w:after="0"/>
        <w:ind w:hanging="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51D1">
        <w:rPr>
          <w:rFonts w:ascii="Times New Roman" w:hAnsi="Times New Roman" w:cs="Times New Roman"/>
          <w:sz w:val="24"/>
          <w:szCs w:val="28"/>
        </w:rPr>
        <w:t xml:space="preserve"> </w:t>
      </w:r>
      <w:r w:rsidRPr="00C151D1">
        <w:rPr>
          <w:rFonts w:ascii="Times New Roman" w:hAnsi="Times New Roman" w:cs="Times New Roman"/>
          <w:sz w:val="24"/>
          <w:szCs w:val="28"/>
        </w:rPr>
        <w:tab/>
      </w:r>
      <w:r w:rsidRPr="00C151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Согласно базисному (образовательному) плану образовательного учреждения  всего на изучение </w:t>
      </w:r>
      <w:r w:rsidR="0050123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предмета «Краеведение» («Афарин») во 2-4 классах</w:t>
      </w:r>
      <w:r w:rsidRPr="00C151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выделяется 105 часов</w:t>
      </w:r>
      <w:r w:rsidR="00501231">
        <w:rPr>
          <w:rFonts w:ascii="Times New Roman" w:eastAsia="Times New Roman" w:hAnsi="Times New Roman" w:cs="Times New Roman"/>
          <w:sz w:val="24"/>
          <w:szCs w:val="28"/>
          <w:lang w:eastAsia="ru-RU"/>
        </w:rPr>
        <w:t>, в 5-</w:t>
      </w:r>
      <w:r w:rsidR="003F4127">
        <w:rPr>
          <w:rFonts w:ascii="Times New Roman" w:eastAsia="Times New Roman" w:hAnsi="Times New Roman" w:cs="Times New Roman"/>
          <w:sz w:val="24"/>
          <w:szCs w:val="28"/>
          <w:lang w:eastAsia="ru-RU"/>
        </w:rPr>
        <w:t>9 классах – 175</w:t>
      </w:r>
      <w:bookmarkStart w:id="0" w:name="_GoBack"/>
      <w:bookmarkEnd w:id="0"/>
      <w:r w:rsidR="005012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часов (</w:t>
      </w:r>
      <w:proofErr w:type="gramStart"/>
      <w:r w:rsidR="00501231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proofErr w:type="gramEnd"/>
      <w:r w:rsidRPr="00C151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C151D1">
        <w:rPr>
          <w:rFonts w:ascii="Times New Roman" w:eastAsia="Times New Roman" w:hAnsi="Times New Roman" w:cs="Times New Roman"/>
          <w:sz w:val="24"/>
          <w:szCs w:val="28"/>
          <w:lang w:eastAsia="ru-RU"/>
        </w:rPr>
        <w:t>из</w:t>
      </w:r>
      <w:proofErr w:type="gramEnd"/>
      <w:r w:rsidRPr="00C151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расчета 35 часов в учебный год, 1</w:t>
      </w:r>
      <w:r w:rsidR="001F68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 в неделю</w:t>
      </w:r>
      <w:r w:rsidR="00501231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C151D1" w:rsidRPr="00C151D1" w:rsidRDefault="00C151D1" w:rsidP="00C1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151D1" w:rsidRDefault="00C151D1" w:rsidP="00C151D1">
      <w:pPr>
        <w:ind w:hanging="1"/>
        <w:jc w:val="both"/>
      </w:pPr>
    </w:p>
    <w:p w:rsidR="00900632" w:rsidRDefault="00900632"/>
    <w:sectPr w:rsidR="0090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7E4"/>
    <w:multiLevelType w:val="multilevel"/>
    <w:tmpl w:val="0802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B160C"/>
    <w:multiLevelType w:val="multilevel"/>
    <w:tmpl w:val="D9B2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C1A80"/>
    <w:multiLevelType w:val="multilevel"/>
    <w:tmpl w:val="9E6A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6358D"/>
    <w:multiLevelType w:val="hybridMultilevel"/>
    <w:tmpl w:val="413E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E667C"/>
    <w:multiLevelType w:val="multilevel"/>
    <w:tmpl w:val="219E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34553C"/>
    <w:multiLevelType w:val="hybridMultilevel"/>
    <w:tmpl w:val="7138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D1"/>
    <w:rsid w:val="001F682F"/>
    <w:rsid w:val="003F4127"/>
    <w:rsid w:val="00501231"/>
    <w:rsid w:val="008A58D4"/>
    <w:rsid w:val="00900632"/>
    <w:rsid w:val="00C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51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151D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C15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51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151D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C15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Бану Заримовна</cp:lastModifiedBy>
  <cp:revision>4</cp:revision>
  <dcterms:created xsi:type="dcterms:W3CDTF">2018-09-03T17:59:00Z</dcterms:created>
  <dcterms:modified xsi:type="dcterms:W3CDTF">2020-11-18T14:18:00Z</dcterms:modified>
</cp:coreProperties>
</file>